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EF1C1" w14:textId="18149806" w:rsidR="007C09AA" w:rsidRPr="00670F0F" w:rsidRDefault="00AB3B30" w:rsidP="00670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F0F">
        <w:rPr>
          <w:rFonts w:ascii="Times New Roman" w:hAnsi="Times New Roman" w:cs="Times New Roman"/>
          <w:b/>
          <w:bCs/>
          <w:sz w:val="24"/>
          <w:szCs w:val="24"/>
        </w:rPr>
        <w:t xml:space="preserve">Leyden </w:t>
      </w:r>
      <w:r w:rsidR="001C0F52" w:rsidRPr="00670F0F">
        <w:rPr>
          <w:rFonts w:ascii="Times New Roman" w:hAnsi="Times New Roman" w:cs="Times New Roman"/>
          <w:b/>
          <w:bCs/>
          <w:sz w:val="24"/>
          <w:szCs w:val="24"/>
        </w:rPr>
        <w:t>Town Caucus</w:t>
      </w:r>
      <w:r w:rsidR="00670F0F">
        <w:rPr>
          <w:rFonts w:ascii="Times New Roman" w:hAnsi="Times New Roman" w:cs="Times New Roman"/>
          <w:b/>
          <w:bCs/>
          <w:sz w:val="24"/>
          <w:szCs w:val="24"/>
        </w:rPr>
        <w:t xml:space="preserve"> Official Results</w:t>
      </w:r>
    </w:p>
    <w:p w14:paraId="6FAB3FB4" w14:textId="6D17D015" w:rsidR="00AB3B30" w:rsidRPr="00670F0F" w:rsidRDefault="00AB3B30" w:rsidP="00670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F0F">
        <w:rPr>
          <w:rFonts w:ascii="Times New Roman" w:hAnsi="Times New Roman" w:cs="Times New Roman"/>
          <w:b/>
          <w:bCs/>
          <w:sz w:val="24"/>
          <w:szCs w:val="24"/>
        </w:rPr>
        <w:t xml:space="preserve">Tuesday, March </w:t>
      </w:r>
      <w:r w:rsidR="001C0F52" w:rsidRPr="00670F0F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670F0F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1ECAFC59" w14:textId="39605B9A" w:rsidR="00AB3B30" w:rsidRPr="00670F0F" w:rsidRDefault="00AB3B30" w:rsidP="00670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F0F">
        <w:rPr>
          <w:rFonts w:ascii="Times New Roman" w:hAnsi="Times New Roman" w:cs="Times New Roman"/>
          <w:b/>
          <w:bCs/>
          <w:sz w:val="24"/>
          <w:szCs w:val="24"/>
        </w:rPr>
        <w:t>Leyden Town Offices – 7 Brattleboro Road</w:t>
      </w:r>
    </w:p>
    <w:p w14:paraId="42BE954E" w14:textId="493C65B4" w:rsidR="00A722C5" w:rsidRPr="00670F0F" w:rsidRDefault="00CB5EFB" w:rsidP="00670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F0F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A722C5" w:rsidRPr="00670F0F">
        <w:rPr>
          <w:rFonts w:ascii="Times New Roman" w:hAnsi="Times New Roman" w:cs="Times New Roman"/>
          <w:b/>
          <w:bCs/>
          <w:sz w:val="24"/>
          <w:szCs w:val="24"/>
        </w:rPr>
        <w:t>/60</w:t>
      </w:r>
      <w:r w:rsidRPr="00670F0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722C5" w:rsidRPr="00670F0F">
        <w:rPr>
          <w:rFonts w:ascii="Times New Roman" w:hAnsi="Times New Roman" w:cs="Times New Roman"/>
          <w:b/>
          <w:bCs/>
          <w:sz w:val="24"/>
          <w:szCs w:val="24"/>
        </w:rPr>
        <w:t xml:space="preserve"> Voters – </w:t>
      </w:r>
      <w:r w:rsidRPr="00670F0F">
        <w:rPr>
          <w:rFonts w:ascii="Times New Roman" w:hAnsi="Times New Roman" w:cs="Times New Roman"/>
          <w:b/>
          <w:bCs/>
          <w:sz w:val="24"/>
          <w:szCs w:val="24"/>
        </w:rPr>
        <w:t>4.60</w:t>
      </w:r>
      <w:r w:rsidR="00A722C5" w:rsidRPr="00670F0F">
        <w:rPr>
          <w:rFonts w:ascii="Times New Roman" w:hAnsi="Times New Roman" w:cs="Times New Roman"/>
          <w:b/>
          <w:bCs/>
          <w:sz w:val="24"/>
          <w:szCs w:val="24"/>
        </w:rPr>
        <w:t>% Voter Turnout</w:t>
      </w:r>
    </w:p>
    <w:p w14:paraId="622B11F5" w14:textId="77777777" w:rsidR="00AB3B30" w:rsidRPr="001F6C8E" w:rsidRDefault="00AB3B30" w:rsidP="00AB3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74923" w14:textId="173DD30B" w:rsidR="00397943" w:rsidRDefault="00670F0F" w:rsidP="00670F0F">
      <w:pPr>
        <w:tabs>
          <w:tab w:val="left" w:leader="do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a warrant signed by the Select Board on February 26,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posted on February 28, 2024 by Constable Philip Juliani, t</w:t>
      </w:r>
      <w:r w:rsidR="00CB5EFB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March 19, 2024 </w:t>
      </w:r>
      <w:r w:rsidR="00CB5EFB">
        <w:rPr>
          <w:rFonts w:ascii="Times New Roman" w:hAnsi="Times New Roman" w:cs="Times New Roman"/>
          <w:sz w:val="24"/>
          <w:szCs w:val="24"/>
        </w:rPr>
        <w:t xml:space="preserve">Leyden Town Caucus was called to order at 7:42 PM by Town Clerk Paul McLatchy III.  </w:t>
      </w:r>
    </w:p>
    <w:p w14:paraId="6659A9E7" w14:textId="77777777" w:rsidR="00397943" w:rsidRDefault="00397943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7393E" w14:textId="747CCE79" w:rsidR="001F6C8E" w:rsidRDefault="00CB5EFB" w:rsidP="00397943">
      <w:pPr>
        <w:tabs>
          <w:tab w:val="left" w:leader="do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McLatchy opened the floor for nominations of chairperson.</w:t>
      </w:r>
      <w:r w:rsidR="00397943">
        <w:rPr>
          <w:rFonts w:ascii="Times New Roman" w:hAnsi="Times New Roman" w:cs="Times New Roman"/>
          <w:sz w:val="24"/>
          <w:szCs w:val="24"/>
        </w:rPr>
        <w:t xml:space="preserve">  </w:t>
      </w:r>
      <w:r w:rsidR="00397943">
        <w:rPr>
          <w:rFonts w:ascii="Times New Roman" w:hAnsi="Times New Roman" w:cs="Times New Roman"/>
          <w:b/>
          <w:bCs/>
          <w:sz w:val="24"/>
          <w:szCs w:val="24"/>
        </w:rPr>
        <w:t>Katherine DiMatteo</w:t>
      </w:r>
      <w:r w:rsidR="00397943">
        <w:rPr>
          <w:rFonts w:ascii="Times New Roman" w:hAnsi="Times New Roman" w:cs="Times New Roman"/>
          <w:sz w:val="24"/>
          <w:szCs w:val="24"/>
        </w:rPr>
        <w:t xml:space="preserve"> was </w:t>
      </w:r>
      <w:proofErr w:type="gramStart"/>
      <w:r w:rsidR="00397943">
        <w:rPr>
          <w:rFonts w:ascii="Times New Roman" w:hAnsi="Times New Roman" w:cs="Times New Roman"/>
          <w:sz w:val="24"/>
          <w:szCs w:val="24"/>
        </w:rPr>
        <w:t>nominated</w:t>
      </w:r>
      <w:proofErr w:type="gramEnd"/>
      <w:r w:rsidR="00397943">
        <w:rPr>
          <w:rFonts w:ascii="Times New Roman" w:hAnsi="Times New Roman" w:cs="Times New Roman"/>
          <w:sz w:val="24"/>
          <w:szCs w:val="24"/>
        </w:rPr>
        <w:t xml:space="preserve"> and the nomination received a second.  Ms. DiMatteo accepted the nomination.  Clerk McLatchy asked for other nominations.  Hearing none, he called for a vote on the nomination of Ms. DiMatteo as chairperson, and the vote was unanimous in favor.</w:t>
      </w:r>
    </w:p>
    <w:p w14:paraId="24CE1305" w14:textId="77777777" w:rsidR="00397943" w:rsidRDefault="00397943" w:rsidP="00397943">
      <w:pPr>
        <w:tabs>
          <w:tab w:val="left" w:leader="do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F45A2" w14:textId="02A07DDB" w:rsidR="00397943" w:rsidRDefault="00397943" w:rsidP="00397943">
      <w:pPr>
        <w:tabs>
          <w:tab w:val="left" w:leader="do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DiMatteo opened the floor for nominations of caucus clerk.  </w:t>
      </w:r>
      <w:r>
        <w:rPr>
          <w:rFonts w:ascii="Times New Roman" w:hAnsi="Times New Roman" w:cs="Times New Roman"/>
          <w:b/>
          <w:bCs/>
          <w:sz w:val="24"/>
          <w:szCs w:val="24"/>
        </w:rPr>
        <w:t>Emily Yazwinski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proofErr w:type="gramStart"/>
      <w:r>
        <w:rPr>
          <w:rFonts w:ascii="Times New Roman" w:hAnsi="Times New Roman" w:cs="Times New Roman"/>
          <w:sz w:val="24"/>
          <w:szCs w:val="24"/>
        </w:rPr>
        <w:t>nominated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nomination received a second.  Ms. Yazwinski accepted the nomination.  Chair DiMatteo asked for other nominations.  Hearing none, she called for a vote on the nomination of Ms. Yazwinski as caucus clerk, and the vote was unanimous in favor.</w:t>
      </w:r>
    </w:p>
    <w:p w14:paraId="1A9BA00E" w14:textId="77777777" w:rsidR="00670F0F" w:rsidRDefault="00670F0F" w:rsidP="00397943">
      <w:pPr>
        <w:tabs>
          <w:tab w:val="left" w:leader="do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91FEA" w14:textId="77B22FB5" w:rsidR="00670F0F" w:rsidRDefault="00670F0F" w:rsidP="00397943">
      <w:pPr>
        <w:tabs>
          <w:tab w:val="left" w:leader="do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DiMatteo opened the floor for nominations for town offices.  The following individuals received a nomination and a second, and either accepted or were absent:</w:t>
      </w:r>
    </w:p>
    <w:p w14:paraId="32F87FB0" w14:textId="77777777" w:rsidR="00670F0F" w:rsidRDefault="00670F0F" w:rsidP="00397943">
      <w:pPr>
        <w:tabs>
          <w:tab w:val="left" w:leader="do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D0DE6" w14:textId="32C54068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Board of Assessors, 3 Years</w:t>
      </w:r>
      <w:r>
        <w:rPr>
          <w:rFonts w:ascii="Times New Roman" w:hAnsi="Times New Roman" w:cs="Times New Roman"/>
          <w:sz w:val="24"/>
          <w:szCs w:val="24"/>
        </w:rPr>
        <w:tab/>
        <w:t>Kenneth Spatcher</w:t>
      </w:r>
    </w:p>
    <w:p w14:paraId="698B1E82" w14:textId="042F4D1D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Board of Health, 3 Years</w:t>
      </w:r>
      <w:r>
        <w:rPr>
          <w:rFonts w:ascii="Times New Roman" w:hAnsi="Times New Roman" w:cs="Times New Roman"/>
          <w:sz w:val="24"/>
          <w:szCs w:val="24"/>
        </w:rPr>
        <w:tab/>
        <w:t>Marcia Miller</w:t>
      </w:r>
    </w:p>
    <w:p w14:paraId="04BBE8D5" w14:textId="61CB1D6B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Constable, 3 Years</w:t>
      </w:r>
      <w:r>
        <w:rPr>
          <w:rFonts w:ascii="Times New Roman" w:hAnsi="Times New Roman" w:cs="Times New Roman"/>
          <w:sz w:val="24"/>
          <w:szCs w:val="24"/>
        </w:rPr>
        <w:tab/>
        <w:t>Philip Juliani</w:t>
      </w:r>
    </w:p>
    <w:p w14:paraId="1EF52CB4" w14:textId="2BE2B965" w:rsidR="00670F0F" w:rsidRP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Library Trustee, 3 Years</w:t>
      </w:r>
      <w:r>
        <w:rPr>
          <w:rFonts w:ascii="Times New Roman" w:hAnsi="Times New Roman" w:cs="Times New Roman"/>
          <w:sz w:val="24"/>
          <w:szCs w:val="24"/>
        </w:rPr>
        <w:tab/>
        <w:t xml:space="preserve">None </w:t>
      </w:r>
      <w:r w:rsidRPr="00670F0F">
        <w:rPr>
          <w:rFonts w:ascii="Times New Roman" w:hAnsi="Times New Roman" w:cs="Times New Roman"/>
          <w:i/>
          <w:iCs/>
          <w:sz w:val="24"/>
          <w:szCs w:val="24"/>
        </w:rPr>
        <w:t>(Vanessa Russell has submitted papers)</w:t>
      </w:r>
    </w:p>
    <w:p w14:paraId="5953BBAF" w14:textId="55EA17C5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Library Trustee, 1 Year</w:t>
      </w:r>
      <w:r>
        <w:rPr>
          <w:rFonts w:ascii="Times New Roman" w:hAnsi="Times New Roman" w:cs="Times New Roman"/>
          <w:sz w:val="24"/>
          <w:szCs w:val="24"/>
        </w:rPr>
        <w:tab/>
        <w:t>Patricia Little</w:t>
      </w:r>
    </w:p>
    <w:p w14:paraId="37199A28" w14:textId="22ACA38C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Moderator, 1 Year</w:t>
      </w:r>
      <w:r>
        <w:rPr>
          <w:rFonts w:ascii="Times New Roman" w:hAnsi="Times New Roman" w:cs="Times New Roman"/>
          <w:sz w:val="24"/>
          <w:szCs w:val="24"/>
        </w:rPr>
        <w:tab/>
        <w:t>John “Jack” Golden</w:t>
      </w:r>
    </w:p>
    <w:p w14:paraId="467C2752" w14:textId="134E79AF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Planning Board, 5 Years</w:t>
      </w:r>
      <w:r>
        <w:rPr>
          <w:rFonts w:ascii="Times New Roman" w:hAnsi="Times New Roman" w:cs="Times New Roman"/>
          <w:sz w:val="24"/>
          <w:szCs w:val="24"/>
        </w:rPr>
        <w:tab/>
        <w:t>David Curtis</w:t>
      </w:r>
    </w:p>
    <w:p w14:paraId="2007CABD" w14:textId="3CB768C5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Planning Board, 3 Years</w:t>
      </w:r>
      <w:r>
        <w:rPr>
          <w:rFonts w:ascii="Times New Roman" w:hAnsi="Times New Roman" w:cs="Times New Roman"/>
          <w:sz w:val="24"/>
          <w:szCs w:val="24"/>
        </w:rPr>
        <w:tab/>
        <w:t>Elizabeth Kidder</w:t>
      </w:r>
    </w:p>
    <w:p w14:paraId="6D780891" w14:textId="74C6B9BC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Select Board, 3 Years</w:t>
      </w:r>
      <w:r>
        <w:rPr>
          <w:rFonts w:ascii="Times New Roman" w:hAnsi="Times New Roman" w:cs="Times New Roman"/>
          <w:sz w:val="24"/>
          <w:szCs w:val="24"/>
        </w:rPr>
        <w:tab/>
        <w:t>Jeffrey Baker</w:t>
      </w:r>
    </w:p>
    <w:p w14:paraId="03531C03" w14:textId="0F866360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Tree Warden, 1 Year</w:t>
      </w:r>
      <w:r>
        <w:rPr>
          <w:rFonts w:ascii="Times New Roman" w:hAnsi="Times New Roman" w:cs="Times New Roman"/>
          <w:sz w:val="24"/>
          <w:szCs w:val="24"/>
        </w:rPr>
        <w:tab/>
        <w:t>William Brooks</w:t>
      </w:r>
    </w:p>
    <w:p w14:paraId="3CA514D1" w14:textId="77777777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43944" w14:textId="3BB7ADF6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DiMatteo asked for further nominations.  Hearing none, nominations were closed.  She asked if there were objections to voting on the nominees as a slate, and there was at least one objection.  Votes were taken on the nominations individually and the results were as follows:</w:t>
      </w:r>
    </w:p>
    <w:p w14:paraId="4946F73B" w14:textId="77777777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E204A" w14:textId="50DA3950" w:rsidR="00670F0F" w:rsidRDefault="00670F0F" w:rsidP="00670F0F">
      <w:pPr>
        <w:tabs>
          <w:tab w:val="left" w:pos="720"/>
          <w:tab w:val="left" w:pos="4320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Board of Assessors, 3 Years</w:t>
      </w:r>
      <w:r>
        <w:rPr>
          <w:rFonts w:ascii="Times New Roman" w:hAnsi="Times New Roman" w:cs="Times New Roman"/>
          <w:sz w:val="24"/>
          <w:szCs w:val="24"/>
        </w:rPr>
        <w:tab/>
        <w:t>Kenneth Spatcher</w:t>
      </w:r>
      <w:r>
        <w:rPr>
          <w:rFonts w:ascii="Times New Roman" w:hAnsi="Times New Roman" w:cs="Times New Roman"/>
          <w:sz w:val="24"/>
          <w:szCs w:val="24"/>
        </w:rPr>
        <w:tab/>
        <w:t>Majority, 2 No Votes</w:t>
      </w:r>
    </w:p>
    <w:p w14:paraId="3B799E0F" w14:textId="6F5EA5FB" w:rsidR="00670F0F" w:rsidRDefault="00670F0F" w:rsidP="00670F0F">
      <w:pPr>
        <w:tabs>
          <w:tab w:val="left" w:pos="720"/>
          <w:tab w:val="left" w:pos="4320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Board of Health, 3 Years</w:t>
      </w:r>
      <w:r>
        <w:rPr>
          <w:rFonts w:ascii="Times New Roman" w:hAnsi="Times New Roman" w:cs="Times New Roman"/>
          <w:sz w:val="24"/>
          <w:szCs w:val="24"/>
        </w:rPr>
        <w:tab/>
        <w:t>Marcia Miller</w:t>
      </w:r>
      <w:r>
        <w:rPr>
          <w:rFonts w:ascii="Times New Roman" w:hAnsi="Times New Roman" w:cs="Times New Roman"/>
          <w:sz w:val="24"/>
          <w:szCs w:val="24"/>
        </w:rPr>
        <w:tab/>
        <w:t>Unanimous</w:t>
      </w:r>
    </w:p>
    <w:p w14:paraId="43B183DC" w14:textId="07654F7B" w:rsidR="00670F0F" w:rsidRDefault="00670F0F" w:rsidP="00670F0F">
      <w:pPr>
        <w:tabs>
          <w:tab w:val="left" w:pos="720"/>
          <w:tab w:val="left" w:pos="4320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Constable, 3 Years</w:t>
      </w:r>
      <w:r>
        <w:rPr>
          <w:rFonts w:ascii="Times New Roman" w:hAnsi="Times New Roman" w:cs="Times New Roman"/>
          <w:sz w:val="24"/>
          <w:szCs w:val="24"/>
        </w:rPr>
        <w:tab/>
        <w:t>Philip Juliani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Unanimous</w:t>
      </w:r>
    </w:p>
    <w:p w14:paraId="38285B4F" w14:textId="359225CF" w:rsidR="00670F0F" w:rsidRDefault="00670F0F" w:rsidP="00670F0F">
      <w:pPr>
        <w:tabs>
          <w:tab w:val="left" w:pos="720"/>
          <w:tab w:val="left" w:pos="4320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Library Trustee, 1 Year</w:t>
      </w:r>
      <w:r>
        <w:rPr>
          <w:rFonts w:ascii="Times New Roman" w:hAnsi="Times New Roman" w:cs="Times New Roman"/>
          <w:sz w:val="24"/>
          <w:szCs w:val="24"/>
        </w:rPr>
        <w:tab/>
        <w:t>Patricia Little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Unanimous</w:t>
      </w:r>
    </w:p>
    <w:p w14:paraId="7F43A469" w14:textId="0B3CD76C" w:rsidR="00670F0F" w:rsidRDefault="00670F0F" w:rsidP="00670F0F">
      <w:pPr>
        <w:tabs>
          <w:tab w:val="left" w:pos="720"/>
          <w:tab w:val="left" w:pos="4320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Moderator, 1 Year</w:t>
      </w:r>
      <w:r>
        <w:rPr>
          <w:rFonts w:ascii="Times New Roman" w:hAnsi="Times New Roman" w:cs="Times New Roman"/>
          <w:sz w:val="24"/>
          <w:szCs w:val="24"/>
        </w:rPr>
        <w:tab/>
        <w:t>John “Jack” Golden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Unanimous</w:t>
      </w:r>
    </w:p>
    <w:p w14:paraId="6107519E" w14:textId="66C0091F" w:rsidR="00670F0F" w:rsidRDefault="00670F0F" w:rsidP="00670F0F">
      <w:pPr>
        <w:tabs>
          <w:tab w:val="left" w:pos="720"/>
          <w:tab w:val="left" w:pos="4320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Planning Board, 5 Years</w:t>
      </w:r>
      <w:r>
        <w:rPr>
          <w:rFonts w:ascii="Times New Roman" w:hAnsi="Times New Roman" w:cs="Times New Roman"/>
          <w:sz w:val="24"/>
          <w:szCs w:val="24"/>
        </w:rPr>
        <w:tab/>
        <w:t>David Curtis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Unanimous</w:t>
      </w:r>
    </w:p>
    <w:p w14:paraId="70D315CD" w14:textId="3597B543" w:rsidR="00670F0F" w:rsidRDefault="00670F0F" w:rsidP="00670F0F">
      <w:pPr>
        <w:tabs>
          <w:tab w:val="left" w:pos="720"/>
          <w:tab w:val="left" w:pos="4320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Planning Board, 3 Years</w:t>
      </w:r>
      <w:r>
        <w:rPr>
          <w:rFonts w:ascii="Times New Roman" w:hAnsi="Times New Roman" w:cs="Times New Roman"/>
          <w:sz w:val="24"/>
          <w:szCs w:val="24"/>
        </w:rPr>
        <w:tab/>
        <w:t>Elizabeth Kidder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Unanimous</w:t>
      </w:r>
    </w:p>
    <w:p w14:paraId="6CF85FE4" w14:textId="7709323E" w:rsidR="00670F0F" w:rsidRDefault="00670F0F" w:rsidP="00670F0F">
      <w:pPr>
        <w:tabs>
          <w:tab w:val="left" w:pos="720"/>
          <w:tab w:val="left" w:pos="4320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Select Board, 3 Years</w:t>
      </w:r>
      <w:r>
        <w:rPr>
          <w:rFonts w:ascii="Times New Roman" w:hAnsi="Times New Roman" w:cs="Times New Roman"/>
          <w:sz w:val="24"/>
          <w:szCs w:val="24"/>
        </w:rPr>
        <w:tab/>
        <w:t>Jeffrey Baker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Unanimous</w:t>
      </w:r>
    </w:p>
    <w:p w14:paraId="0F83A8F0" w14:textId="4F71148A" w:rsidR="00670F0F" w:rsidRDefault="00670F0F" w:rsidP="00670F0F">
      <w:pPr>
        <w:tabs>
          <w:tab w:val="left" w:pos="720"/>
          <w:tab w:val="left" w:pos="4320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Tree Warden, 1 Year</w:t>
      </w:r>
      <w:r>
        <w:rPr>
          <w:rFonts w:ascii="Times New Roman" w:hAnsi="Times New Roman" w:cs="Times New Roman"/>
          <w:sz w:val="24"/>
          <w:szCs w:val="24"/>
        </w:rPr>
        <w:tab/>
        <w:t>William Brooks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Unanimous</w:t>
      </w:r>
    </w:p>
    <w:p w14:paraId="21D7A0AF" w14:textId="44C5D3D4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Having received the most votes for their respective office, all nominations were declared </w:t>
      </w:r>
      <w:r w:rsidR="008D1A2E">
        <w:rPr>
          <w:rFonts w:ascii="Times New Roman" w:hAnsi="Times New Roman" w:cs="Times New Roman"/>
          <w:sz w:val="24"/>
          <w:szCs w:val="24"/>
        </w:rPr>
        <w:t xml:space="preserve">official </w:t>
      </w:r>
      <w:r>
        <w:rPr>
          <w:rFonts w:ascii="Times New Roman" w:hAnsi="Times New Roman" w:cs="Times New Roman"/>
          <w:sz w:val="24"/>
          <w:szCs w:val="24"/>
        </w:rPr>
        <w:t>caucus nominees for the 2024 annual town election ballot</w:t>
      </w:r>
      <w:r w:rsidR="008D1A2E">
        <w:rPr>
          <w:rFonts w:ascii="Times New Roman" w:hAnsi="Times New Roman" w:cs="Times New Roman"/>
          <w:sz w:val="24"/>
          <w:szCs w:val="24"/>
        </w:rPr>
        <w:t xml:space="preserve"> pending acceptance</w:t>
      </w:r>
      <w:r>
        <w:rPr>
          <w:rFonts w:ascii="Times New Roman" w:hAnsi="Times New Roman" w:cs="Times New Roman"/>
          <w:sz w:val="24"/>
          <w:szCs w:val="24"/>
        </w:rPr>
        <w:t>.  Nominees must sign the caucus certification sheet by Friday, March 22</w:t>
      </w:r>
      <w:r w:rsidRPr="00670F0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 be on the ballot.</w:t>
      </w:r>
    </w:p>
    <w:p w14:paraId="414B583C" w14:textId="77777777" w:rsidR="00670F0F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1A2A0" w14:textId="2D9BB85C" w:rsidR="00670F0F" w:rsidRPr="00397943" w:rsidRDefault="00670F0F" w:rsidP="00670F0F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and seconded to adjourn the caucus at 7:57 PM and passed unanimously.</w:t>
      </w:r>
    </w:p>
    <w:p w14:paraId="40F7FF11" w14:textId="234352A4" w:rsidR="001F6C8E" w:rsidRPr="001F6C8E" w:rsidRDefault="001F6C8E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3B971" w14:textId="1E5682C6" w:rsidR="001F6C8E" w:rsidRPr="001F6C8E" w:rsidRDefault="00670F0F" w:rsidP="001F6C8E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Respectfully Submitted,</w:t>
      </w:r>
    </w:p>
    <w:p w14:paraId="06878CEC" w14:textId="6E232EB1" w:rsidR="001F6C8E" w:rsidRPr="001F6C8E" w:rsidRDefault="00670F0F" w:rsidP="001F6C8E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Emily Yazwinski</w:t>
      </w:r>
      <w:r w:rsidR="001F6C8E" w:rsidRPr="001F6C8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Caucus Clerk</w:t>
      </w:r>
    </w:p>
    <w:p w14:paraId="61201DC6" w14:textId="77777777" w:rsidR="001F6C8E" w:rsidRPr="001F6C8E" w:rsidRDefault="001F6C8E" w:rsidP="00AB3B30">
      <w:pPr>
        <w:tabs>
          <w:tab w:val="left" w:leader="dot" w:pos="36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26F249E" w14:textId="77777777" w:rsidR="001F6C8E" w:rsidRDefault="001F6C8E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49144" w14:textId="77777777" w:rsidR="00670F0F" w:rsidRDefault="00670F0F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37BE3" w14:textId="56C33D54" w:rsidR="001F6C8E" w:rsidRPr="001F6C8E" w:rsidRDefault="001F6C8E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 xml:space="preserve">A True Copy, Attest: </w:t>
      </w:r>
      <w:r w:rsidRPr="001F6C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</w:t>
      </w:r>
      <w:r w:rsidRPr="001F6C8E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CA7B90F" w14:textId="6DA0D2DA" w:rsidR="001F6C8E" w:rsidRPr="001F6C8E" w:rsidRDefault="001F6C8E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ab/>
      </w:r>
      <w:r w:rsidRPr="001F6C8E">
        <w:rPr>
          <w:rFonts w:ascii="Times New Roman" w:hAnsi="Times New Roman" w:cs="Times New Roman"/>
          <w:sz w:val="24"/>
          <w:szCs w:val="24"/>
        </w:rPr>
        <w:tab/>
      </w:r>
      <w:r w:rsidRPr="001F6C8E">
        <w:rPr>
          <w:rFonts w:ascii="Times New Roman" w:hAnsi="Times New Roman" w:cs="Times New Roman"/>
          <w:sz w:val="24"/>
          <w:szCs w:val="24"/>
        </w:rPr>
        <w:tab/>
        <w:t>Leyden Town Clerk</w:t>
      </w:r>
    </w:p>
    <w:p w14:paraId="3C3C34A2" w14:textId="77777777" w:rsidR="001F6C8E" w:rsidRPr="001F6C8E" w:rsidRDefault="001F6C8E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4D567" w14:textId="77777777" w:rsidR="001F6C8E" w:rsidRPr="001F6C8E" w:rsidRDefault="001F6C8E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EF98E" w14:textId="6924E299" w:rsidR="001F6C8E" w:rsidRPr="001F6C8E" w:rsidRDefault="001F6C8E" w:rsidP="001F6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C8E">
        <w:rPr>
          <w:rFonts w:ascii="Times New Roman" w:hAnsi="Times New Roman" w:cs="Times New Roman"/>
          <w:sz w:val="24"/>
          <w:szCs w:val="24"/>
        </w:rPr>
        <w:t>Date:</w:t>
      </w:r>
      <w:r w:rsidRPr="001F6C8E">
        <w:rPr>
          <w:rFonts w:ascii="Times New Roman" w:hAnsi="Times New Roman" w:cs="Times New Roman"/>
          <w:sz w:val="24"/>
          <w:szCs w:val="24"/>
        </w:rPr>
        <w:tab/>
      </w:r>
      <w:r w:rsidRPr="001F6C8E">
        <w:rPr>
          <w:rFonts w:ascii="Times New Roman" w:hAnsi="Times New Roman" w:cs="Times New Roman"/>
          <w:sz w:val="24"/>
          <w:szCs w:val="24"/>
        </w:rPr>
        <w:tab/>
      </w:r>
      <w:r w:rsidRPr="001F6C8E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sectPr w:rsidR="001F6C8E" w:rsidRPr="001F6C8E" w:rsidSect="004F1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30"/>
    <w:rsid w:val="00037A46"/>
    <w:rsid w:val="001C0F52"/>
    <w:rsid w:val="001F6C8E"/>
    <w:rsid w:val="00397943"/>
    <w:rsid w:val="004F147B"/>
    <w:rsid w:val="00670F0F"/>
    <w:rsid w:val="007C09AA"/>
    <w:rsid w:val="008D1A2E"/>
    <w:rsid w:val="00A15253"/>
    <w:rsid w:val="00A722C5"/>
    <w:rsid w:val="00AB3B30"/>
    <w:rsid w:val="00B65A4C"/>
    <w:rsid w:val="00BD151E"/>
    <w:rsid w:val="00BD177B"/>
    <w:rsid w:val="00CB5EFB"/>
    <w:rsid w:val="00D64C13"/>
    <w:rsid w:val="00E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6E41"/>
  <w15:chartTrackingRefBased/>
  <w15:docId w15:val="{A112749B-F417-4B55-8AC0-1531D1BA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dcterms:created xsi:type="dcterms:W3CDTF">2024-03-22T18:50:00Z</dcterms:created>
  <dcterms:modified xsi:type="dcterms:W3CDTF">2024-03-22T20:09:00Z</dcterms:modified>
</cp:coreProperties>
</file>